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BC99" w14:textId="77777777" w:rsidR="00655CE7" w:rsidRDefault="00655CE7" w:rsidP="00655CE7"/>
    <w:p w14:paraId="1A4B2EB3" w14:textId="77777777" w:rsidR="00655CE7" w:rsidRDefault="00655CE7" w:rsidP="00655CE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Piper Comanche PA-24-250 Serial No 24-1333 VH-DOL</w:t>
      </w:r>
    </w:p>
    <w:p w14:paraId="514B38D5" w14:textId="77777777" w:rsidR="00655CE7" w:rsidRDefault="00655CE7" w:rsidP="00655CE7">
      <w:pPr>
        <w:rPr>
          <w:rFonts w:ascii="Calibri" w:hAnsi="Calibri" w:cs="Calibri"/>
        </w:rPr>
      </w:pPr>
      <w:r>
        <w:rPr>
          <w:rFonts w:ascii="Calibri" w:hAnsi="Calibri" w:cs="Calibri"/>
        </w:rPr>
        <w:t>Donated by Mr Alex Buchanan/</w:t>
      </w:r>
      <w:proofErr w:type="spellStart"/>
      <w:r>
        <w:rPr>
          <w:rFonts w:ascii="Calibri" w:hAnsi="Calibri" w:cs="Calibri"/>
        </w:rPr>
        <w:t>Transair</w:t>
      </w:r>
      <w:proofErr w:type="spellEnd"/>
      <w:r>
        <w:rPr>
          <w:rFonts w:ascii="Calibri" w:hAnsi="Calibri" w:cs="Calibri"/>
        </w:rPr>
        <w:t xml:space="preserve"> Pty Ltd on 22 December 2014, son of Rick Buchanan who flew the aircraft with Ian Britten Jones to place 2</w:t>
      </w:r>
      <w:r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in class in the 1969 BP England-Australia Commemorative Air Race. The race commemorated the 50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anniversary of the first flight from England to Australia and the bicentenary of James Cook’s discovery of Australia’s east coast.</w:t>
      </w:r>
    </w:p>
    <w:p w14:paraId="419F998C" w14:textId="77777777" w:rsidR="000F53EC" w:rsidRDefault="000F53EC"/>
    <w:p w14:paraId="1F4B198F" w14:textId="77777777" w:rsidR="00563163" w:rsidRDefault="00563163"/>
    <w:p w14:paraId="2ABD2327" w14:textId="77777777" w:rsidR="00563163" w:rsidRDefault="00563163" w:rsidP="00563163">
      <w:pPr>
        <w:rPr>
          <w:rStyle w:val="Strong"/>
        </w:rPr>
      </w:pPr>
      <w:r>
        <w:rPr>
          <w:rStyle w:val="idp-content-summary-title1"/>
        </w:rPr>
        <w:t>Piper 1959 - PA-24-250</w:t>
      </w:r>
      <w:r>
        <w:br/>
      </w:r>
      <w:r>
        <w:rPr>
          <w:rStyle w:val="idp-content-summary-subtitle1"/>
        </w:rPr>
        <w:t>Single Engine Piston</w:t>
      </w:r>
      <w:r>
        <w:br/>
        <w:t xml:space="preserve">Model: </w:t>
      </w:r>
      <w:r>
        <w:rPr>
          <w:rStyle w:val="Strong"/>
        </w:rPr>
        <w:t>PIPER COMANCHE PA-24-250</w:t>
      </w:r>
      <w:r>
        <w:br/>
        <w:t xml:space="preserve">Year: </w:t>
      </w:r>
      <w:r>
        <w:rPr>
          <w:rStyle w:val="Strong"/>
        </w:rPr>
        <w:t>1959</w:t>
      </w:r>
      <w:r>
        <w:br/>
        <w:t xml:space="preserve">Serial Numbers: </w:t>
      </w:r>
      <w:r>
        <w:rPr>
          <w:rStyle w:val="Strong"/>
        </w:rPr>
        <w:t>24-337 § 24-1476</w:t>
      </w:r>
      <w:r>
        <w:br/>
        <w:t xml:space="preserve">Trend: </w:t>
      </w:r>
      <w:r>
        <w:rPr>
          <w:noProof/>
        </w:rPr>
        <w:drawing>
          <wp:inline distT="0" distB="0" distL="0" distR="0" wp14:anchorId="25E63A84" wp14:editId="0C5FA629">
            <wp:extent cx="142240" cy="142240"/>
            <wp:effectExtent l="0" t="0" r="0" b="0"/>
            <wp:docPr id="1" name="Picture 1" descr="https://aircraftbluebook.com/images/Products/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rcraftbluebook.com/images/Products/loc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Engine </w:t>
      </w:r>
      <w:proofErr w:type="spellStart"/>
      <w:r>
        <w:t>Takeoff</w:t>
      </w:r>
      <w:proofErr w:type="spellEnd"/>
      <w:r>
        <w:t xml:space="preserve"> Power: </w:t>
      </w:r>
      <w:r>
        <w:rPr>
          <w:rStyle w:val="Strong"/>
        </w:rPr>
        <w:t>Lyc 250hp • O-540-A1A5</w:t>
      </w:r>
      <w:r>
        <w:br/>
        <w:t xml:space="preserve">Average Overhaul $ Installed: </w:t>
      </w:r>
      <w:r>
        <w:rPr>
          <w:rStyle w:val="Strong"/>
        </w:rPr>
        <w:t>28,000</w:t>
      </w:r>
      <w:r>
        <w:br/>
        <w:t xml:space="preserve">Engine TBO Hours: </w:t>
      </w:r>
      <w:r>
        <w:rPr>
          <w:rStyle w:val="Strong"/>
        </w:rPr>
        <w:t>2000</w:t>
      </w:r>
      <w:r>
        <w:br/>
        <w:t xml:space="preserve">Max Seats: </w:t>
      </w:r>
      <w:r>
        <w:rPr>
          <w:rStyle w:val="Strong"/>
        </w:rPr>
        <w:t>4</w:t>
      </w:r>
      <w:r>
        <w:br/>
        <w:t xml:space="preserve">Appraisal Points: </w:t>
      </w:r>
      <w:r>
        <w:rPr>
          <w:rStyle w:val="Strong"/>
        </w:rPr>
        <w:t xml:space="preserve">Fuel </w:t>
      </w:r>
      <w:proofErr w:type="spellStart"/>
      <w:r>
        <w:rPr>
          <w:rStyle w:val="Strong"/>
        </w:rPr>
        <w:t>inj</w:t>
      </w:r>
      <w:proofErr w:type="spellEnd"/>
      <w:r>
        <w:rPr>
          <w:rStyle w:val="Strong"/>
        </w:rPr>
        <w:t xml:space="preserve"> &amp; turbo approved • tip tanks </w:t>
      </w:r>
      <w:proofErr w:type="gramStart"/>
      <w:r>
        <w:rPr>
          <w:rStyle w:val="Strong"/>
        </w:rPr>
        <w:t>opt</w:t>
      </w:r>
      <w:proofErr w:type="gramEnd"/>
    </w:p>
    <w:p w14:paraId="34FA5D18" w14:textId="77777777" w:rsidR="00563163" w:rsidRDefault="00563163" w:rsidP="00563163">
      <w:pPr>
        <w:rPr>
          <w:rStyle w:val="Strong"/>
        </w:rPr>
      </w:pPr>
    </w:p>
    <w:p w14:paraId="03D237F7" w14:textId="77777777" w:rsidR="00563163" w:rsidRDefault="00563163" w:rsidP="00563163">
      <w:r>
        <w:t>      Formerly N6230P, this Comanche was first registered in Australia in March 1962.</w:t>
      </w:r>
    </w:p>
    <w:p w14:paraId="32B9B4D4" w14:textId="77777777" w:rsidR="00563163" w:rsidRDefault="00563163" w:rsidP="00563163"/>
    <w:p w14:paraId="195B0867" w14:textId="77777777" w:rsidR="00563163" w:rsidRDefault="00563163" w:rsidP="00563163">
      <w:pPr>
        <w:pStyle w:val="Heading1"/>
        <w:shd w:val="clear" w:color="auto" w:fill="FFFFFF"/>
        <w:spacing w:line="300" w:lineRule="atLeast"/>
        <w:rPr>
          <w:rFonts w:cs="Lucida Sans Unicode"/>
          <w:sz w:val="32"/>
          <w:szCs w:val="32"/>
          <w:lang w:val="en"/>
        </w:rPr>
      </w:pPr>
      <w:r>
        <w:rPr>
          <w:rFonts w:cs="Lucida Sans Unicode"/>
          <w:sz w:val="32"/>
          <w:szCs w:val="32"/>
          <w:lang w:val="en"/>
        </w:rPr>
        <w:t>VH-DOL Australian Aircraft Registration Details</w:t>
      </w:r>
    </w:p>
    <w:p w14:paraId="545E13A9" w14:textId="77777777" w:rsidR="00563163" w:rsidRDefault="00563163" w:rsidP="00563163">
      <w:pPr>
        <w:pStyle w:val="NormalWeb"/>
        <w:shd w:val="clear" w:color="auto" w:fill="FFFFFF"/>
        <w:rPr>
          <w:rFonts w:ascii="Lucida Sans Unicode" w:hAnsi="Lucida Sans Unicode" w:cs="Lucida Sans Unicode"/>
          <w:color w:val="363636"/>
          <w:sz w:val="21"/>
          <w:szCs w:val="21"/>
          <w:lang w:val="en"/>
        </w:rPr>
      </w:pPr>
      <w:r>
        <w:rPr>
          <w:rFonts w:ascii="Lucida Sans Unicode" w:hAnsi="Lucida Sans Unicode" w:cs="Lucida Sans Unicode"/>
          <w:color w:val="363636"/>
          <w:sz w:val="21"/>
          <w:szCs w:val="21"/>
          <w:lang w:val="en"/>
        </w:rPr>
        <w:t xml:space="preserve">Here are the Australian aviation </w:t>
      </w:r>
      <w:proofErr w:type="spellStart"/>
      <w:r>
        <w:rPr>
          <w:rFonts w:ascii="Lucida Sans Unicode" w:hAnsi="Lucida Sans Unicode" w:cs="Lucida Sans Unicode"/>
          <w:color w:val="363636"/>
          <w:sz w:val="21"/>
          <w:szCs w:val="21"/>
          <w:lang w:val="en"/>
        </w:rPr>
        <w:t>rego</w:t>
      </w:r>
      <w:proofErr w:type="spellEnd"/>
      <w:r>
        <w:rPr>
          <w:rFonts w:ascii="Lucida Sans Unicode" w:hAnsi="Lucida Sans Unicode" w:cs="Lucida Sans Unicode"/>
          <w:color w:val="363636"/>
          <w:sz w:val="21"/>
          <w:szCs w:val="21"/>
          <w:lang w:val="en"/>
        </w:rPr>
        <w:t xml:space="preserve"> search results for 'VH-DOL'. </w:t>
      </w:r>
      <w:r>
        <w:rPr>
          <w:rFonts w:ascii="Lucida Sans Unicode" w:hAnsi="Lucida Sans Unicode" w:cs="Lucida Sans Unicode"/>
          <w:color w:val="363636"/>
          <w:sz w:val="21"/>
          <w:szCs w:val="21"/>
          <w:lang w:val="en"/>
        </w:rPr>
        <w:br/>
        <w:t xml:space="preserve">The aircraft registration database was last refreshed from the </w:t>
      </w:r>
      <w:r>
        <w:rPr>
          <w:rStyle w:val="Strong"/>
          <w:rFonts w:ascii="Lucida Sans Unicode" w:eastAsiaTheme="majorEastAsia" w:hAnsi="Lucida Sans Unicode" w:cs="Lucida Sans Unicode"/>
          <w:color w:val="363636"/>
          <w:sz w:val="21"/>
          <w:szCs w:val="21"/>
          <w:lang w:val="en"/>
        </w:rPr>
        <w:t>Australian Civil Aviation Safety Authority (CASA)</w:t>
      </w:r>
      <w:r>
        <w:rPr>
          <w:rFonts w:ascii="Lucida Sans Unicode" w:hAnsi="Lucida Sans Unicode" w:cs="Lucida Sans Unicode"/>
          <w:color w:val="363636"/>
          <w:sz w:val="21"/>
          <w:szCs w:val="21"/>
          <w:lang w:val="en"/>
        </w:rPr>
        <w:t xml:space="preserve"> on 26/Dec/2017</w:t>
      </w:r>
    </w:p>
    <w:p w14:paraId="382515BC" w14:textId="77777777" w:rsidR="00563163" w:rsidRDefault="00563163" w:rsidP="00563163">
      <w:pPr>
        <w:pStyle w:val="Heading2"/>
        <w:pBdr>
          <w:bottom w:val="dotted" w:sz="6" w:space="0" w:color="BDBDBD"/>
        </w:pBdr>
        <w:shd w:val="clear" w:color="auto" w:fill="FFFFFF"/>
        <w:rPr>
          <w:rFonts w:cs="Lucida Sans Unicode"/>
          <w:lang w:val="en"/>
        </w:rPr>
      </w:pPr>
      <w:r>
        <w:rPr>
          <w:rFonts w:cs="Lucida Sans Unicode"/>
          <w:lang w:val="en"/>
        </w:rPr>
        <w:t>Aircraft Type</w:t>
      </w:r>
    </w:p>
    <w:tbl>
      <w:tblPr>
        <w:tblW w:w="6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4127"/>
      </w:tblGrid>
      <w:tr w:rsidR="00563163" w14:paraId="261FC4D5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01BF90E3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b/>
                <w:bCs/>
                <w:color w:val="363636"/>
                <w:sz w:val="23"/>
                <w:szCs w:val="23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363636"/>
                <w:sz w:val="23"/>
                <w:szCs w:val="23"/>
              </w:rPr>
              <w:t>Manufacturer: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2D2601CC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3"/>
                <w:szCs w:val="23"/>
              </w:rPr>
            </w:pPr>
            <w:hyperlink r:id="rId5" w:history="1">
              <w:r>
                <w:rPr>
                  <w:rStyle w:val="Hyperlink"/>
                  <w:rFonts w:ascii="Lucida Sans Unicode" w:hAnsi="Lucida Sans Unicode" w:cs="Lucida Sans Unicode"/>
                  <w:sz w:val="23"/>
                  <w:szCs w:val="23"/>
                </w:rPr>
                <w:t>PIPER AIRCRAFT CORP</w:t>
              </w:r>
            </w:hyperlink>
          </w:p>
        </w:tc>
      </w:tr>
      <w:tr w:rsidR="00563163" w14:paraId="771EC1A0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2BCEE211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b/>
                <w:bCs/>
                <w:color w:val="363636"/>
                <w:sz w:val="23"/>
                <w:szCs w:val="23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363636"/>
                <w:sz w:val="23"/>
                <w:szCs w:val="23"/>
              </w:rPr>
              <w:t>Model: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3AC372FA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3"/>
                <w:szCs w:val="23"/>
              </w:rPr>
            </w:pPr>
            <w:hyperlink r:id="rId6" w:history="1">
              <w:r>
                <w:rPr>
                  <w:rStyle w:val="Hyperlink"/>
                  <w:rFonts w:ascii="Lucida Sans Unicode" w:hAnsi="Lucida Sans Unicode" w:cs="Lucida Sans Unicode"/>
                  <w:sz w:val="23"/>
                  <w:szCs w:val="23"/>
                </w:rPr>
                <w:t>PA-24-250/A1</w:t>
              </w:r>
            </w:hyperlink>
          </w:p>
        </w:tc>
      </w:tr>
      <w:tr w:rsidR="00563163" w14:paraId="23A1EBB5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71F70B09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b/>
                <w:bCs/>
                <w:color w:val="363636"/>
                <w:sz w:val="23"/>
                <w:szCs w:val="23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363636"/>
                <w:sz w:val="23"/>
                <w:szCs w:val="23"/>
              </w:rPr>
              <w:t>Serial: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2D6F5879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3"/>
                <w:szCs w:val="23"/>
              </w:rPr>
            </w:pPr>
            <w:r>
              <w:rPr>
                <w:rFonts w:ascii="Lucida Sans Unicode" w:hAnsi="Lucida Sans Unicode" w:cs="Lucida Sans Unicode"/>
                <w:color w:val="363636"/>
                <w:sz w:val="23"/>
                <w:szCs w:val="23"/>
              </w:rPr>
              <w:t>24-1333</w:t>
            </w:r>
          </w:p>
        </w:tc>
      </w:tr>
    </w:tbl>
    <w:p w14:paraId="15DC38C0" w14:textId="77777777" w:rsidR="00563163" w:rsidRDefault="00563163" w:rsidP="00563163">
      <w:pPr>
        <w:pStyle w:val="Heading2"/>
        <w:pBdr>
          <w:bottom w:val="dotted" w:sz="6" w:space="0" w:color="BDBDBD"/>
        </w:pBdr>
        <w:shd w:val="clear" w:color="auto" w:fill="FFFFFF"/>
        <w:rPr>
          <w:rFonts w:cs="Lucida Sans Unicode"/>
          <w:lang w:val="en"/>
        </w:rPr>
      </w:pPr>
      <w:r>
        <w:rPr>
          <w:rFonts w:cs="Lucida Sans Unicode"/>
          <w:lang w:val="en"/>
        </w:rPr>
        <w:t>Holder/Operator</w:t>
      </w:r>
    </w:p>
    <w:tbl>
      <w:tblPr>
        <w:tblW w:w="6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4360"/>
      </w:tblGrid>
      <w:tr w:rsidR="00563163" w14:paraId="14489065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3C79E7DB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Holder Name: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2BC088B0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hyperlink r:id="rId7" w:history="1">
              <w:r>
                <w:rPr>
                  <w:rStyle w:val="Hyperlink"/>
                  <w:rFonts w:ascii="Lucida Sans Unicode" w:hAnsi="Lucida Sans Unicode" w:cs="Lucida Sans Unicode"/>
                  <w:sz w:val="21"/>
                  <w:szCs w:val="21"/>
                </w:rPr>
                <w:t>THE SOUTH AUSTRALIAN AVIATION MUSEUM INC</w:t>
              </w:r>
            </w:hyperlink>
          </w:p>
        </w:tc>
      </w:tr>
      <w:tr w:rsidR="00563163" w14:paraId="27D82D72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3ED83EF8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Holder Address: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08F4867D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PO Box 150</w:t>
            </w: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br/>
              <w:t>PORT ADELAIDE DC, SA, 5015</w:t>
            </w: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br/>
              <w:t>Australia</w:t>
            </w:r>
          </w:p>
        </w:tc>
      </w:tr>
      <w:tr w:rsidR="00563163" w14:paraId="3FF160D8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2B54458F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Holder Commence Date: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5AFD3BF1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10 August 2015</w:t>
            </w:r>
          </w:p>
        </w:tc>
      </w:tr>
    </w:tbl>
    <w:p w14:paraId="2A1D2592" w14:textId="77777777" w:rsidR="00563163" w:rsidRDefault="00563163" w:rsidP="00563163">
      <w:pPr>
        <w:pStyle w:val="Heading2"/>
        <w:pBdr>
          <w:bottom w:val="dotted" w:sz="6" w:space="0" w:color="BDBDBD"/>
        </w:pBdr>
        <w:shd w:val="clear" w:color="auto" w:fill="FFFFFF"/>
        <w:rPr>
          <w:rFonts w:cs="Lucida Sans Unicode"/>
          <w:lang w:val="en"/>
        </w:rPr>
      </w:pPr>
      <w:r>
        <w:rPr>
          <w:rFonts w:cs="Lucida Sans Unicode"/>
          <w:lang w:val="en"/>
        </w:rPr>
        <w:t>Airframe</w:t>
      </w:r>
    </w:p>
    <w:tbl>
      <w:tblPr>
        <w:tblW w:w="6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3436"/>
      </w:tblGrid>
      <w:tr w:rsidR="00563163" w14:paraId="689CE108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3B37297B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Year of Manufacture: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4E3F2C8C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1959</w:t>
            </w:r>
          </w:p>
        </w:tc>
      </w:tr>
      <w:tr w:rsidR="00563163" w14:paraId="1ACE734D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6571D881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Country of Manufacture: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5B8BBC94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United States of America</w:t>
            </w:r>
          </w:p>
        </w:tc>
      </w:tr>
      <w:tr w:rsidR="00563163" w14:paraId="2D5F7B66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7D2A1C46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First Registered Date: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538B9853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23 March 1962</w:t>
            </w:r>
          </w:p>
        </w:tc>
      </w:tr>
      <w:tr w:rsidR="00563163" w14:paraId="40B7A3B8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430DCA53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lastRenderedPageBreak/>
              <w:t>Airframe: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0317BCEE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Power Driven Aeroplane</w:t>
            </w:r>
          </w:p>
        </w:tc>
      </w:tr>
      <w:tr w:rsidR="00563163" w14:paraId="590B84C1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60109898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Landing Gear: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77BAEC63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</w:p>
        </w:tc>
      </w:tr>
    </w:tbl>
    <w:p w14:paraId="29F0C472" w14:textId="77777777" w:rsidR="00563163" w:rsidRDefault="00563163" w:rsidP="00563163">
      <w:pPr>
        <w:pStyle w:val="Heading2"/>
        <w:pBdr>
          <w:bottom w:val="dotted" w:sz="6" w:space="0" w:color="BDBDBD"/>
        </w:pBdr>
        <w:shd w:val="clear" w:color="auto" w:fill="FFFFFF"/>
        <w:rPr>
          <w:rFonts w:cs="Lucida Sans Unicode"/>
          <w:lang w:val="en"/>
        </w:rPr>
      </w:pPr>
      <w:r>
        <w:rPr>
          <w:rFonts w:cs="Lucida Sans Unicode"/>
          <w:lang w:val="en"/>
        </w:rPr>
        <w:t>Engines</w:t>
      </w:r>
    </w:p>
    <w:tbl>
      <w:tblPr>
        <w:tblW w:w="6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4070"/>
      </w:tblGrid>
      <w:tr w:rsidR="00563163" w14:paraId="3AFF59C1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14AD0536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No. Engines: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4CAD9A25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1</w:t>
            </w:r>
          </w:p>
        </w:tc>
      </w:tr>
      <w:tr w:rsidR="00563163" w14:paraId="368886D9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7123128F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Manufacturer: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698BE2CB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TEXTRON LYCOMING</w:t>
            </w:r>
          </w:p>
        </w:tc>
      </w:tr>
      <w:tr w:rsidR="00563163" w14:paraId="025A73C9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2EAA0B66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Type: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4C84165B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Piston</w:t>
            </w:r>
          </w:p>
        </w:tc>
      </w:tr>
      <w:tr w:rsidR="00563163" w14:paraId="6C35A5D5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63188783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Model: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3F138DD9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O-540</w:t>
            </w:r>
          </w:p>
        </w:tc>
      </w:tr>
      <w:tr w:rsidR="00563163" w14:paraId="53D5A827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6127BAB6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Fuel: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4C32CC55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Gasoline</w:t>
            </w:r>
          </w:p>
        </w:tc>
      </w:tr>
    </w:tbl>
    <w:p w14:paraId="46A0C0C0" w14:textId="77777777" w:rsidR="00563163" w:rsidRDefault="00563163" w:rsidP="00563163">
      <w:pPr>
        <w:pStyle w:val="Heading2"/>
        <w:pBdr>
          <w:bottom w:val="dotted" w:sz="6" w:space="0" w:color="BDBDBD"/>
        </w:pBdr>
        <w:shd w:val="clear" w:color="auto" w:fill="FFFFFF"/>
        <w:rPr>
          <w:rFonts w:cs="Lucida Sans Unicode"/>
          <w:lang w:val="en"/>
        </w:rPr>
      </w:pPr>
      <w:r>
        <w:rPr>
          <w:rFonts w:cs="Lucida Sans Unicode"/>
          <w:lang w:val="en"/>
        </w:rPr>
        <w:t>Propeller</w:t>
      </w:r>
    </w:p>
    <w:tbl>
      <w:tblPr>
        <w:tblW w:w="6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190"/>
      </w:tblGrid>
      <w:tr w:rsidR="00563163" w14:paraId="591C9FE3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200F64C3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Manufacturer: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09994C9C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HARTZELL PROPELLERS</w:t>
            </w:r>
          </w:p>
        </w:tc>
      </w:tr>
      <w:tr w:rsidR="00563163" w14:paraId="28FC6058" w14:textId="77777777" w:rsidTr="004F6386">
        <w:trPr>
          <w:tblCellSpacing w:w="15" w:type="dxa"/>
        </w:trPr>
        <w:tc>
          <w:tcPr>
            <w:tcW w:w="0" w:type="auto"/>
            <w:hideMark/>
          </w:tcPr>
          <w:p w14:paraId="3A2EAF8A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Model: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14:paraId="2C112670" w14:textId="77777777" w:rsidR="00563163" w:rsidRDefault="00563163" w:rsidP="004F6386">
            <w:pPr>
              <w:spacing w:line="300" w:lineRule="atLeast"/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</w:pPr>
            <w:r>
              <w:rPr>
                <w:rFonts w:ascii="Lucida Sans Unicode" w:hAnsi="Lucida Sans Unicode" w:cs="Lucida Sans Unicode"/>
                <w:color w:val="363636"/>
                <w:sz w:val="21"/>
                <w:szCs w:val="21"/>
              </w:rPr>
              <w:t>HC-92ZK-8D</w:t>
            </w:r>
          </w:p>
        </w:tc>
      </w:tr>
    </w:tbl>
    <w:p w14:paraId="7508D8A5" w14:textId="77777777" w:rsidR="00563163" w:rsidRDefault="00563163" w:rsidP="00563163"/>
    <w:p w14:paraId="6F6C397C" w14:textId="77777777" w:rsidR="00563163" w:rsidRDefault="00563163" w:rsidP="00563163"/>
    <w:p w14:paraId="341F2AE3" w14:textId="77777777" w:rsidR="00563163" w:rsidRDefault="00563163"/>
    <w:sectPr w:rsidR="00563163" w:rsidSect="00F6719F"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E7"/>
    <w:rsid w:val="000F53EC"/>
    <w:rsid w:val="00563163"/>
    <w:rsid w:val="006524D4"/>
    <w:rsid w:val="00655CE7"/>
    <w:rsid w:val="00C00C66"/>
    <w:rsid w:val="00D347D1"/>
    <w:rsid w:val="00DB324A"/>
    <w:rsid w:val="00F6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DD95"/>
  <w15:chartTrackingRefBased/>
  <w15:docId w15:val="{01C951E0-915E-4CF2-85C7-1B05CD36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CE7"/>
    <w:rPr>
      <w:rFonts w:eastAsiaTheme="minorEastAsia"/>
      <w:kern w:val="0"/>
      <w:sz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C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C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C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CE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5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C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5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C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5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CE7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5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CE7"/>
    <w:pPr>
      <w:ind w:left="720"/>
      <w:contextualSpacing/>
    </w:pPr>
    <w:rPr>
      <w:rFonts w:eastAsiaTheme="minorHAns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5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C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63163"/>
    <w:rPr>
      <w:color w:val="0000FF"/>
      <w:u w:val="single"/>
    </w:rPr>
  </w:style>
  <w:style w:type="character" w:customStyle="1" w:styleId="idp-content-summary-title1">
    <w:name w:val="idp-content-summary-title1"/>
    <w:basedOn w:val="DefaultParagraphFont"/>
    <w:rsid w:val="00563163"/>
    <w:rPr>
      <w:b/>
      <w:bCs/>
      <w:color w:val="79746C"/>
      <w:sz w:val="29"/>
      <w:szCs w:val="29"/>
    </w:rPr>
  </w:style>
  <w:style w:type="character" w:customStyle="1" w:styleId="idp-content-summary-subtitle1">
    <w:name w:val="idp-content-summary-subtitle1"/>
    <w:basedOn w:val="DefaultParagraphFont"/>
    <w:rsid w:val="00563163"/>
    <w:rPr>
      <w:color w:val="79746C"/>
    </w:rPr>
  </w:style>
  <w:style w:type="character" w:styleId="Strong">
    <w:name w:val="Strong"/>
    <w:basedOn w:val="DefaultParagraphFont"/>
    <w:uiPriority w:val="22"/>
    <w:qFormat/>
    <w:rsid w:val="00563163"/>
    <w:rPr>
      <w:b/>
      <w:bCs/>
    </w:rPr>
  </w:style>
  <w:style w:type="paragraph" w:styleId="NormalWeb">
    <w:name w:val="Normal (Web)"/>
    <w:basedOn w:val="Normal"/>
    <w:uiPriority w:val="99"/>
    <w:unhideWhenUsed/>
    <w:rsid w:val="0056316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gosearch.com/search/results/?co=au&amp;Nf4=regholdname&amp;Of4=eq&amp;Vf4=THE+SOUTH+AUSTRALIAN+AVIATION+MUSEUM+INC&amp;adv=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osearch.com/search/results/?co=au&amp;Nf2=model&amp;Of2=eq&amp;Vf2=PA-24-250%2FA1" TargetMode="External"/><Relationship Id="rId5" Type="http://schemas.openxmlformats.org/officeDocument/2006/relationships/hyperlink" Target="http://www.regosearch.com/search/results/?co=au&amp;Nf1=manu&amp;Of1=eq&amp;Vf1=PIPER+AIRCRAFT+CORP&amp;adv=on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Childs</dc:creator>
  <cp:keywords/>
  <dc:description/>
  <cp:lastModifiedBy>Nevin Childs</cp:lastModifiedBy>
  <cp:revision>2</cp:revision>
  <dcterms:created xsi:type="dcterms:W3CDTF">2024-01-23T00:16:00Z</dcterms:created>
  <dcterms:modified xsi:type="dcterms:W3CDTF">2024-01-23T00:18:00Z</dcterms:modified>
</cp:coreProperties>
</file>