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178" w14:textId="77777777" w:rsidR="008459C8" w:rsidRDefault="008459C8" w:rsidP="008459C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Cessna CC-1</w:t>
      </w:r>
    </w:p>
    <w:p w14:paraId="44DCFA69" w14:textId="77777777" w:rsidR="008459C8" w:rsidRDefault="008459C8" w:rsidP="008459C8">
      <w:pPr>
        <w:rPr>
          <w:rFonts w:ascii="Calibri" w:hAnsi="Calibri" w:cs="Calibri"/>
        </w:rPr>
      </w:pPr>
      <w:r>
        <w:rPr>
          <w:rFonts w:ascii="Calibri" w:hAnsi="Calibri" w:cs="Calibri"/>
        </w:rPr>
        <w:t>Donated to SAAM on 13 January 2016 by the family of Gordon Lewis.</w:t>
      </w:r>
    </w:p>
    <w:p w14:paraId="6C7F64AF" w14:textId="77777777" w:rsidR="008459C8" w:rsidRDefault="008459C8" w:rsidP="00845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Replica of Clyde Cessna’s original design built by Gordon Lewis, Chief Engineer of </w:t>
      </w:r>
      <w:proofErr w:type="spellStart"/>
      <w:r>
        <w:rPr>
          <w:rFonts w:ascii="Calibri" w:hAnsi="Calibri" w:cs="Calibri"/>
        </w:rPr>
        <w:t>Rossair</w:t>
      </w:r>
      <w:proofErr w:type="spellEnd"/>
      <w:r>
        <w:rPr>
          <w:rFonts w:ascii="Calibri" w:hAnsi="Calibri" w:cs="Calibri"/>
        </w:rPr>
        <w:t>, and four staff for 1966 National Air Show at Parafield and Edinburgh from original plans. Built as a faithful reproduction of the original airframe with some modification such as use of square aluminium tubing instead of wood for the fuselage framework. 25hp engine was lent by a local engineering company, which was not part of the donation to SAAM.</w:t>
      </w:r>
    </w:p>
    <w:p w14:paraId="6E4685E8" w14:textId="77777777" w:rsidR="008459C8" w:rsidRDefault="008459C8" w:rsidP="00845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SAAM purchased an </w:t>
      </w:r>
      <w:proofErr w:type="spellStart"/>
      <w:r>
        <w:rPr>
          <w:rFonts w:ascii="Calibri" w:hAnsi="Calibri" w:cs="Calibri"/>
        </w:rPr>
        <w:t>Anzani</w:t>
      </w:r>
      <w:proofErr w:type="spellEnd"/>
      <w:r>
        <w:rPr>
          <w:rFonts w:ascii="Calibri" w:hAnsi="Calibri" w:cs="Calibri"/>
        </w:rPr>
        <w:t xml:space="preserve"> engine replica from a Hungarian manufacturer, which was delivered on 27 December 2016.</w:t>
      </w:r>
    </w:p>
    <w:p w14:paraId="228C0AB2" w14:textId="77777777" w:rsidR="008459C8" w:rsidRDefault="008459C8" w:rsidP="008459C8">
      <w:pPr>
        <w:rPr>
          <w:rFonts w:ascii="Calibri" w:hAnsi="Calibri" w:cs="Calibri"/>
        </w:rPr>
      </w:pPr>
      <w:r>
        <w:rPr>
          <w:rFonts w:ascii="Calibri" w:hAnsi="Calibri" w:cs="Calibri"/>
        </w:rPr>
        <w:t>Original flown by Clyde Cessna on 11 August 1911 at Enid Oklahoma.</w:t>
      </w:r>
    </w:p>
    <w:p w14:paraId="37BC93DD" w14:textId="77777777" w:rsidR="000F53EC" w:rsidRDefault="000F53EC"/>
    <w:sectPr w:rsidR="000F53EC" w:rsidSect="00B35393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8"/>
    <w:rsid w:val="000F53EC"/>
    <w:rsid w:val="008459C8"/>
    <w:rsid w:val="00B35393"/>
    <w:rsid w:val="00C00C66"/>
    <w:rsid w:val="00D347D1"/>
    <w:rsid w:val="00D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C24A"/>
  <w15:chartTrackingRefBased/>
  <w15:docId w15:val="{9FDA4910-9C56-4D89-ADA7-2C7FEDA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C8"/>
    <w:rPr>
      <w:rFonts w:eastAsiaTheme="minorEastAsia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9C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9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9C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5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9C8"/>
    <w:pPr>
      <w:ind w:left="720"/>
      <w:contextualSpacing/>
    </w:pPr>
    <w:rPr>
      <w:rFonts w:eastAsiaTheme="minorHAns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5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Childs</dc:creator>
  <cp:keywords/>
  <dc:description/>
  <cp:lastModifiedBy>Nevin Childs</cp:lastModifiedBy>
  <cp:revision>1</cp:revision>
  <dcterms:created xsi:type="dcterms:W3CDTF">2024-01-23T00:14:00Z</dcterms:created>
  <dcterms:modified xsi:type="dcterms:W3CDTF">2024-01-23T00:14:00Z</dcterms:modified>
</cp:coreProperties>
</file>